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6A596" w14:textId="77777777" w:rsidR="00D7448D" w:rsidRPr="00707D43" w:rsidRDefault="0009311D">
      <w:pPr>
        <w:rPr>
          <w:sz w:val="40"/>
          <w:szCs w:val="40"/>
        </w:rPr>
      </w:pPr>
      <w:bookmarkStart w:id="0" w:name="_GoBack"/>
      <w:bookmarkEnd w:id="0"/>
      <w:r w:rsidRPr="00707D43">
        <w:rPr>
          <w:sz w:val="40"/>
          <w:szCs w:val="40"/>
        </w:rPr>
        <w:t>Forslag til generalforsamlingen 2019</w:t>
      </w:r>
    </w:p>
    <w:p w14:paraId="796B452E" w14:textId="77777777" w:rsidR="0009311D" w:rsidRPr="00707D43" w:rsidRDefault="0009311D">
      <w:pPr>
        <w:rPr>
          <w:sz w:val="40"/>
          <w:szCs w:val="40"/>
        </w:rPr>
      </w:pPr>
      <w:r w:rsidRPr="00707D43">
        <w:rPr>
          <w:sz w:val="40"/>
          <w:szCs w:val="40"/>
        </w:rPr>
        <w:t>Under indkommende forslag.</w:t>
      </w:r>
    </w:p>
    <w:p w14:paraId="2349DFD0" w14:textId="77777777" w:rsidR="0009311D" w:rsidRPr="00707D43" w:rsidRDefault="0009311D">
      <w:pPr>
        <w:rPr>
          <w:u w:val="single"/>
        </w:rPr>
      </w:pPr>
      <w:r w:rsidRPr="00707D43">
        <w:rPr>
          <w:sz w:val="32"/>
          <w:szCs w:val="32"/>
          <w:u w:val="single"/>
        </w:rPr>
        <w:t>Forslag nr. 1 Indsendt af Henrik Stigel</w:t>
      </w:r>
      <w:r w:rsidRPr="00707D43">
        <w:rPr>
          <w:u w:val="single"/>
        </w:rPr>
        <w:t>:</w:t>
      </w:r>
    </w:p>
    <w:p w14:paraId="641BE9D4" w14:textId="77777777" w:rsidR="0009311D" w:rsidRDefault="0009311D" w:rsidP="0009311D">
      <w:r>
        <w:t>Onsdagsmatcherne skal betragtes som ”en” match, uanset på hvilket tidspunkt af dagen hvorpå runden spilles, og vil således være at betragte som en match.</w:t>
      </w:r>
    </w:p>
    <w:p w14:paraId="1DE65DDB" w14:textId="77777777" w:rsidR="0009311D" w:rsidRDefault="0009311D" w:rsidP="0009311D">
      <w:r>
        <w:t>Matchen skal derfor følge golfregler for en match.</w:t>
      </w:r>
    </w:p>
    <w:p w14:paraId="29AB6D5B" w14:textId="77777777" w:rsidR="0009311D" w:rsidRDefault="0009311D" w:rsidP="0009311D">
      <w:r>
        <w:t xml:space="preserve">En match kan aflyses/annulleres i forbindelse med force majure (f.eks. tordenvejr, banelukning eller lignende.) </w:t>
      </w:r>
    </w:p>
    <w:p w14:paraId="308F0AE2" w14:textId="77777777" w:rsidR="0009311D" w:rsidRDefault="0009311D" w:rsidP="0009311D">
      <w:r>
        <w:t>Ved aflysning/annullering er det hele matchen der annulleres, der skal således ikke uddeles præmier, års point eller hcp. Reguleres.</w:t>
      </w:r>
    </w:p>
    <w:p w14:paraId="7AA15D3C" w14:textId="77777777" w:rsidR="00707D43" w:rsidRPr="00707D43" w:rsidRDefault="00707D43" w:rsidP="0009311D">
      <w:pPr>
        <w:rPr>
          <w:sz w:val="32"/>
          <w:szCs w:val="32"/>
          <w:u w:val="single"/>
        </w:rPr>
      </w:pPr>
      <w:r w:rsidRPr="00707D43">
        <w:rPr>
          <w:sz w:val="32"/>
          <w:szCs w:val="32"/>
          <w:u w:val="single"/>
        </w:rPr>
        <w:t>Forslag nr.2 Indsendt af Niels Erik Slot:</w:t>
      </w:r>
    </w:p>
    <w:p w14:paraId="1B82BE89" w14:textId="77777777" w:rsidR="00707D43" w:rsidRDefault="00707D43" w:rsidP="00707D43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lang w:eastAsia="da-DK"/>
        </w:rPr>
      </w:pPr>
      <w:r w:rsidRPr="00707D43">
        <w:rPr>
          <w:rFonts w:ascii="Verdana" w:eastAsia="Times New Roman" w:hAnsi="Verdana" w:cs="Times New Roman"/>
          <w:color w:val="000000"/>
          <w:lang w:eastAsia="da-DK"/>
        </w:rPr>
        <w:t>For at undgå fremtidige situationer, som den vi oplevede 1/8 19 foreslår jeg flg:</w:t>
      </w:r>
      <w:r w:rsidRPr="00707D43">
        <w:rPr>
          <w:rFonts w:ascii="Verdana" w:eastAsia="Times New Roman" w:hAnsi="Verdana" w:cs="Times New Roman"/>
          <w:color w:val="000000"/>
          <w:lang w:eastAsia="da-DK"/>
        </w:rPr>
        <w:br/>
      </w:r>
      <w:r w:rsidRPr="00707D43">
        <w:rPr>
          <w:rFonts w:ascii="Verdana" w:eastAsia="Times New Roman" w:hAnsi="Verdana" w:cs="Times New Roman"/>
          <w:color w:val="000000"/>
          <w:lang w:eastAsia="da-DK"/>
        </w:rPr>
        <w:br/>
        <w:t>Ifm. med Force Majour (fx. voldsomt uvejr eller delvist lukket bane eller få deltagere) kan komiteen egenrådigt beslutte at suspendere hele matcher eller indføre et andet pointsystem.</w:t>
      </w:r>
      <w:r w:rsidRPr="00707D43">
        <w:rPr>
          <w:rFonts w:ascii="Verdana" w:eastAsia="Times New Roman" w:hAnsi="Verdana" w:cs="Times New Roman"/>
          <w:color w:val="000000"/>
          <w:lang w:eastAsia="da-DK"/>
        </w:rPr>
        <w:br/>
      </w:r>
      <w:r w:rsidRPr="00707D43">
        <w:rPr>
          <w:rFonts w:ascii="Verdana" w:eastAsia="Times New Roman" w:hAnsi="Verdana" w:cs="Times New Roman"/>
          <w:color w:val="000000"/>
          <w:lang w:eastAsia="da-DK"/>
        </w:rPr>
        <w:br/>
        <w:t>DER TILFØJES FLG til ovenstående:</w:t>
      </w:r>
      <w:r w:rsidRPr="00707D43">
        <w:rPr>
          <w:rFonts w:ascii="Verdana" w:eastAsia="Times New Roman" w:hAnsi="Verdana" w:cs="Times New Roman"/>
          <w:color w:val="000000"/>
          <w:lang w:eastAsia="da-DK"/>
        </w:rPr>
        <w:br/>
      </w:r>
      <w:r w:rsidRPr="00707D43">
        <w:rPr>
          <w:rFonts w:ascii="Verdana" w:eastAsia="Times New Roman" w:hAnsi="Verdana" w:cs="Times New Roman"/>
          <w:color w:val="000000"/>
          <w:lang w:eastAsia="da-DK"/>
        </w:rPr>
        <w:br/>
        <w:t>Dette betyder, at der i den pågældende match hverken reguleres hcp,  tildeles præmier eller årspoint for de spillere, der evt. måtte have gennemført runden eller dele af denne.</w:t>
      </w:r>
    </w:p>
    <w:p w14:paraId="01D44B71" w14:textId="77777777" w:rsidR="00707D43" w:rsidRDefault="00707D43" w:rsidP="00707D43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lang w:eastAsia="da-DK"/>
        </w:rPr>
      </w:pPr>
    </w:p>
    <w:p w14:paraId="485ECDF8" w14:textId="77777777" w:rsidR="00707D43" w:rsidRPr="00707D43" w:rsidRDefault="00707D43" w:rsidP="00707D43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da-DK"/>
        </w:rPr>
      </w:pPr>
      <w:r w:rsidRPr="00707D43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da-DK"/>
        </w:rPr>
        <w:t xml:space="preserve">Forslag nr. 3 Indsendt af komiteen </w:t>
      </w:r>
      <w:r w:rsidRPr="00707D43">
        <w:rPr>
          <w:rFonts w:ascii="Maiandra GD" w:eastAsia="Times New Roman" w:hAnsi="Maiandra GD" w:cs="Times New Roman"/>
          <w:color w:val="000000"/>
          <w:sz w:val="32"/>
          <w:szCs w:val="32"/>
          <w:u w:val="single"/>
          <w:lang w:eastAsia="da-DK"/>
        </w:rPr>
        <w:t>ved Michael</w:t>
      </w:r>
      <w:r w:rsidRPr="00707D43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da-DK"/>
        </w:rPr>
        <w:t xml:space="preserve"> Poulsen:</w:t>
      </w:r>
    </w:p>
    <w:p w14:paraId="78108B78" w14:textId="77777777" w:rsidR="00C77601" w:rsidRPr="00C77601" w:rsidRDefault="00C77601" w:rsidP="00C77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C7760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da-DK"/>
        </w:rPr>
        <w:t>Ifm. med Force Majour (fx. voldsomt uvejr, hvor banen er helt eller delvist lukket eller der er få deltagere, som kan gennemføre dagens match) vil følgende træde i kraft.</w:t>
      </w:r>
    </w:p>
    <w:p w14:paraId="2DC36C69" w14:textId="77777777" w:rsidR="00C77601" w:rsidRPr="00C77601" w:rsidRDefault="00C77601" w:rsidP="00C77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14:paraId="3D22CEB0" w14:textId="77777777" w:rsidR="00C77601" w:rsidRPr="00C77601" w:rsidRDefault="00C77601" w:rsidP="00C77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C7760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da-DK"/>
        </w:rPr>
        <w:t>Ved de almindelig onsdagsmatcher vil følgende matematiske regler danne baggrund for evt. gennemførelse af de almindelige runder og tildeling af præmier/årspoint:</w:t>
      </w:r>
    </w:p>
    <w:p w14:paraId="7B6007E8" w14:textId="77777777" w:rsidR="00C77601" w:rsidRPr="00C77601" w:rsidRDefault="00C77601" w:rsidP="00C77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a-DK"/>
        </w:rPr>
      </w:pPr>
      <w:r w:rsidRPr="00C7760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da-DK"/>
        </w:rPr>
        <w:t>Minimum 50% af sidste 3 års gennemsnit skal have gennemført runden, for at det udløser placeringspræmier for runden. (dvs. hvis der gennemsnitlig var 50 deltagere pr. runde i de seneste 3 år, vil der blive udløst præmier for runden hvis 25 gennemfører matcherne i 2020)</w:t>
      </w:r>
    </w:p>
    <w:p w14:paraId="2E1C448C" w14:textId="77777777" w:rsidR="00C77601" w:rsidRPr="00C77601" w:rsidRDefault="00C77601" w:rsidP="00C77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a-DK"/>
        </w:rPr>
      </w:pPr>
      <w:r w:rsidRPr="00C7760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da-DK"/>
        </w:rPr>
        <w:t>Minimum 80% af sidste 3 års gennemsnit skal have gennemført runden, for at det udløser årspoint. (dvs. hvis der gennemsnitlig var 50 deltagere pr. runde de seneste 3 år, vil der blive udløst årspoint for runden hvis 40 gennemfører matchen)</w:t>
      </w:r>
    </w:p>
    <w:p w14:paraId="0D7E6CAE" w14:textId="77777777" w:rsidR="00C77601" w:rsidRPr="00C77601" w:rsidRDefault="00C77601" w:rsidP="00C776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a-DK"/>
        </w:rPr>
      </w:pPr>
      <w:r w:rsidRPr="00C7760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da-DK"/>
        </w:rPr>
        <w:t>De spillere som evt. har gennemført runden inden Force Majour reglerne træder i kraft, vil alle blive hcp. reguleret, såfremt de er afleveret i onsdagsherrernes postkasse i omklædningsrummet.</w:t>
      </w:r>
    </w:p>
    <w:p w14:paraId="461BFD11" w14:textId="77777777" w:rsidR="00C77601" w:rsidRPr="00C77601" w:rsidRDefault="00C77601" w:rsidP="00C7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a-DK"/>
        </w:rPr>
      </w:pPr>
      <w:r w:rsidRPr="00C7760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da-DK"/>
        </w:rPr>
        <w:lastRenderedPageBreak/>
        <w:t>Ovenstående regler er udelukkende ifm. Force Majour og er ikke gældende ifm. sommerferie spil, med mindre der indtræder Force Majour, herreturen eller andre specielle turneringer i onsdagsherrerne, hvor det er onsdagsherrerne, som udstikker evt. specielle turneringsbetingelser og tildeling af præmier samt årspoint. </w:t>
      </w:r>
    </w:p>
    <w:p w14:paraId="3AC8554F" w14:textId="77777777" w:rsidR="00C77601" w:rsidRPr="00C77601" w:rsidRDefault="00C77601" w:rsidP="00C7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a-DK"/>
        </w:rPr>
      </w:pPr>
      <w:r w:rsidRPr="00C77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a-DK"/>
        </w:rPr>
        <w:t>Hilsen</w:t>
      </w:r>
    </w:p>
    <w:p w14:paraId="327D9343" w14:textId="77777777" w:rsidR="00C77601" w:rsidRPr="00C77601" w:rsidRDefault="00C77601" w:rsidP="00C77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a-DK"/>
        </w:rPr>
      </w:pPr>
      <w:r w:rsidRPr="00C77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a-DK"/>
        </w:rPr>
        <w:t>Michael</w:t>
      </w:r>
    </w:p>
    <w:p w14:paraId="168749D5" w14:textId="77777777" w:rsidR="0009311D" w:rsidRDefault="0009311D"/>
    <w:sectPr w:rsidR="000931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92B12"/>
    <w:multiLevelType w:val="multilevel"/>
    <w:tmpl w:val="240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96E38"/>
    <w:multiLevelType w:val="multilevel"/>
    <w:tmpl w:val="4FAE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1D"/>
    <w:rsid w:val="0009311D"/>
    <w:rsid w:val="00707D43"/>
    <w:rsid w:val="00C20EFF"/>
    <w:rsid w:val="00C77601"/>
    <w:rsid w:val="00D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AAB6"/>
  <w15:chartTrackingRefBased/>
  <w15:docId w15:val="{AFF2FAE7-C902-4142-AD4E-43E1697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9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85E6781AFFB4D9B7D99A24B841B5A" ma:contentTypeVersion="8" ma:contentTypeDescription="Opret et nyt dokument." ma:contentTypeScope="" ma:versionID="2f4be05c960933c2ae62cb4bfa37ed06">
  <xsd:schema xmlns:xsd="http://www.w3.org/2001/XMLSchema" xmlns:xs="http://www.w3.org/2001/XMLSchema" xmlns:p="http://schemas.microsoft.com/office/2006/metadata/properties" xmlns:ns3="d31930f7-1844-4324-9a82-e82c1915256a" targetNamespace="http://schemas.microsoft.com/office/2006/metadata/properties" ma:root="true" ma:fieldsID="f095a5fc701038a219bec7c7d05bf422" ns3:_="">
    <xsd:import namespace="d31930f7-1844-4324-9a82-e82c19152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930f7-1844-4324-9a82-e82c19152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BA98E-4CEA-473C-8F63-3FD56E306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B7DE0-D2E2-4A7F-87C3-28962B51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FDB80-7048-4865-8F37-A81EC59A8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930f7-1844-4324-9a82-e82c19152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Ole Bondrop</dc:creator>
  <cp:keywords/>
  <dc:description/>
  <cp:lastModifiedBy>Michael Poulsen</cp:lastModifiedBy>
  <cp:revision>2</cp:revision>
  <dcterms:created xsi:type="dcterms:W3CDTF">2019-11-25T09:47:00Z</dcterms:created>
  <dcterms:modified xsi:type="dcterms:W3CDTF">2019-11-25T09:47:00Z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0x01010076985E6781AFFB4D9B7D99A24B841B5A</vt:lpwstr>
  </property>
</Properties>
</file>